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EB" w:rsidRPr="004D5CEB" w:rsidRDefault="004D5CEB" w:rsidP="004D5CEB">
      <w:pPr>
        <w:spacing w:before="120" w:after="120" w:line="360" w:lineRule="auto"/>
        <w:rPr>
          <w:rFonts w:cs="Arial"/>
          <w:b/>
          <w:bCs/>
          <w:lang w:val="en-US"/>
        </w:rPr>
      </w:pPr>
      <w:r w:rsidRPr="006B07CE">
        <w:rPr>
          <w:rFonts w:cs="Arial"/>
          <w:b/>
          <w:bCs/>
          <w:lang w:val="en-US"/>
        </w:rPr>
        <w:t>Exemplary study plan for</w:t>
      </w:r>
      <w:r>
        <w:rPr>
          <w:rFonts w:cs="Arial"/>
          <w:b/>
          <w:bCs/>
          <w:lang w:val="en-US"/>
        </w:rPr>
        <w:t xml:space="preserve"> t</w:t>
      </w:r>
      <w:r w:rsidRPr="006B07CE">
        <w:rPr>
          <w:rFonts w:cs="Arial"/>
          <w:b/>
          <w:bCs/>
          <w:lang w:val="en-US"/>
        </w:rPr>
        <w:t xml:space="preserve">he </w:t>
      </w:r>
      <w:r>
        <w:rPr>
          <w:rFonts w:cs="Arial"/>
          <w:b/>
          <w:bCs/>
          <w:lang w:val="en-US"/>
        </w:rPr>
        <w:t>spec</w:t>
      </w:r>
      <w:r w:rsidRPr="006B07CE">
        <w:rPr>
          <w:rFonts w:cs="Arial"/>
          <w:b/>
          <w:bCs/>
          <w:lang w:val="en-US"/>
        </w:rPr>
        <w:t xml:space="preserve">ialization in </w:t>
      </w:r>
      <w:r w:rsidRPr="004D5CEB">
        <w:rPr>
          <w:rFonts w:cs="Arial"/>
          <w:b/>
          <w:bCs/>
          <w:lang w:val="en-US"/>
        </w:rPr>
        <w:t>„International Organic Agriculture“</w:t>
      </w:r>
    </w:p>
    <w:tbl>
      <w:tblPr>
        <w:tblW w:w="1481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00"/>
        <w:gridCol w:w="1984"/>
        <w:gridCol w:w="1985"/>
        <w:gridCol w:w="1984"/>
        <w:gridCol w:w="1985"/>
        <w:gridCol w:w="1984"/>
        <w:gridCol w:w="1985"/>
      </w:tblGrid>
      <w:tr w:rsidR="004D5CEB" w:rsidRPr="004D5CEB" w:rsidTr="0088113A">
        <w:trPr>
          <w:trHeight w:val="572"/>
        </w:trPr>
        <w:tc>
          <w:tcPr>
            <w:tcW w:w="912" w:type="dxa"/>
            <w:vMerge w:val="restart"/>
          </w:tcPr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Sem.</w:t>
            </w:r>
          </w:p>
          <w:p w:rsidR="004D5CEB" w:rsidRPr="004D5CEB" w:rsidRDefault="004D5CEB" w:rsidP="0088113A">
            <w:pPr>
              <w:spacing w:before="120" w:after="120"/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Σ C*</w:t>
            </w:r>
          </w:p>
        </w:tc>
        <w:tc>
          <w:tcPr>
            <w:tcW w:w="9938" w:type="dxa"/>
            <w:gridSpan w:val="5"/>
            <w:shd w:val="clear" w:color="auto" w:fill="17365D"/>
          </w:tcPr>
          <w:p w:rsidR="004D5CEB" w:rsidRPr="004D5CEB" w:rsidRDefault="004D5CEB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D5CEB">
              <w:rPr>
                <w:b/>
                <w:sz w:val="16"/>
                <w:szCs w:val="16"/>
              </w:rPr>
              <w:t>Thematic</w:t>
            </w:r>
            <w:proofErr w:type="spellEnd"/>
            <w:r w:rsidRPr="004D5C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D5CEB">
              <w:rPr>
                <w:b/>
                <w:sz w:val="16"/>
                <w:szCs w:val="16"/>
              </w:rPr>
              <w:t>module</w:t>
            </w:r>
            <w:r w:rsidRPr="004D5CEB">
              <w:rPr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969" w:type="dxa"/>
            <w:gridSpan w:val="2"/>
            <w:shd w:val="clear" w:color="auto" w:fill="17365D"/>
          </w:tcPr>
          <w:p w:rsidR="004D5CEB" w:rsidRPr="004D5CEB" w:rsidRDefault="004D5CEB" w:rsidP="0088113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D5CEB">
              <w:rPr>
                <w:b/>
                <w:sz w:val="16"/>
                <w:szCs w:val="16"/>
              </w:rPr>
              <w:t>Methodic</w:t>
            </w:r>
            <w:proofErr w:type="spellEnd"/>
            <w:r w:rsidRPr="004D5C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D5CEB">
              <w:rPr>
                <w:b/>
                <w:sz w:val="16"/>
                <w:szCs w:val="16"/>
              </w:rPr>
              <w:t>module</w:t>
            </w:r>
            <w:r w:rsidRPr="004D5CEB">
              <w:rPr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4D5CEB" w:rsidRPr="004D5CEB" w:rsidTr="0088113A">
        <w:trPr>
          <w:trHeight w:val="167"/>
        </w:trPr>
        <w:tc>
          <w:tcPr>
            <w:tcW w:w="912" w:type="dxa"/>
            <w:vMerge/>
          </w:tcPr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6" w:space="0" w:color="auto"/>
            </w:tcBorders>
          </w:tcPr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proofErr w:type="spellStart"/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ee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D5CEB" w:rsidRPr="004D5CEB" w:rsidRDefault="004D5CEB" w:rsidP="004D5CEB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4D5CEB" w:rsidRPr="004D5CEB" w:rsidRDefault="004D5CEB" w:rsidP="004D5CEB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</w:tcPr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  <w:tc>
          <w:tcPr>
            <w:tcW w:w="1985" w:type="dxa"/>
          </w:tcPr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Modul</w:t>
            </w:r>
            <w:r w:rsidRPr="004D5CEB">
              <w:rPr>
                <w:sz w:val="16"/>
                <w:szCs w:val="16"/>
              </w:rPr>
              <w:t>e</w:t>
            </w:r>
          </w:p>
        </w:tc>
      </w:tr>
      <w:tr w:rsidR="004D5CEB" w:rsidRPr="004D5CEB" w:rsidTr="004D5CEB">
        <w:trPr>
          <w:trHeight w:val="1829"/>
        </w:trPr>
        <w:tc>
          <w:tcPr>
            <w:tcW w:w="912" w:type="dxa"/>
          </w:tcPr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1.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Σ 30 C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b/>
                <w:sz w:val="16"/>
                <w:szCs w:val="16"/>
                <w:lang w:val="en-US"/>
              </w:rPr>
              <w:t xml:space="preserve">Bridging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 w:rsidRPr="004D5CEB">
              <w:rPr>
                <w:b/>
                <w:sz w:val="16"/>
                <w:szCs w:val="16"/>
                <w:lang w:val="en-US"/>
              </w:rPr>
              <w:t>e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M.SIA.P07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Soil and plant science</w:t>
            </w: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b/>
                <w:sz w:val="16"/>
                <w:szCs w:val="16"/>
                <w:lang w:val="en-US"/>
              </w:rPr>
              <w:t xml:space="preserve">Compulsory </w:t>
            </w:r>
            <w:r>
              <w:rPr>
                <w:b/>
                <w:sz w:val="16"/>
                <w:szCs w:val="16"/>
                <w:lang w:val="en-US"/>
              </w:rPr>
              <w:t>modul</w:t>
            </w:r>
            <w:r w:rsidRPr="004D5CEB"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>1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M.SIA.P05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Organic cropping systems under temperate and (sub)tropical conditions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b/>
                <w:sz w:val="16"/>
                <w:szCs w:val="16"/>
                <w:lang w:val="en-US"/>
              </w:rPr>
              <w:t>Compulsory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 w:rsidRPr="004D5CEB"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2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M.SIA.I12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Sustainable International Agriculture: basic principles and approaches</w:t>
            </w:r>
            <w:r w:rsidRPr="004D5CEB">
              <w:rPr>
                <w:sz w:val="16"/>
                <w:szCs w:val="16"/>
                <w:lang w:val="en-US"/>
              </w:rPr>
              <w:t xml:space="preserve">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Mandatory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M.SIA.I09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Sustainable nutrition</w:t>
            </w: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Mandatory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hd w:val="clear" w:color="auto" w:fill="EAF1DD"/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M.SIA.E05M </w:t>
            </w:r>
          </w:p>
          <w:p w:rsidR="004D5CEB" w:rsidRPr="004D5CEB" w:rsidRDefault="004D5CEB" w:rsidP="0088113A">
            <w:pPr>
              <w:shd w:val="clear" w:color="auto" w:fill="EAF1DD"/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Marketing research</w:t>
            </w: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shd w:val="clear" w:color="auto" w:fill="EAF1DD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shd w:val="clear" w:color="auto" w:fill="EAF1DD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shd w:val="clear" w:color="auto" w:fill="EAF1DD"/>
                <w:lang w:val="en-US"/>
              </w:rPr>
              <w:t>6 C</w:t>
            </w:r>
          </w:p>
        </w:tc>
      </w:tr>
      <w:tr w:rsidR="004D5CEB" w:rsidRPr="004D5CEB" w:rsidTr="004D5CEB">
        <w:trPr>
          <w:trHeight w:val="1828"/>
        </w:trPr>
        <w:tc>
          <w:tcPr>
            <w:tcW w:w="912" w:type="dxa"/>
          </w:tcPr>
          <w:p w:rsidR="004D5CEB" w:rsidRPr="004D5CEB" w:rsidRDefault="004D5CEB" w:rsidP="0088113A">
            <w:pPr>
              <w:rPr>
                <w:b/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2.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Σ 30 C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  <w:r w:rsidRPr="004D5CEB">
              <w:rPr>
                <w:b/>
                <w:sz w:val="16"/>
                <w:szCs w:val="16"/>
                <w:lang w:val="en-US"/>
              </w:rPr>
              <w:t>Compulsory module 3: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M.SIA.A01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Organic livestock farming under temperate and tropical conditions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Mandatory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3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M.SIA.E06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International markets and marketing for organic products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1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M.SIA.A13M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Livestock based sustainable land use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2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M.SIA.I03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Food quality and organic food processing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b/>
                <w:sz w:val="16"/>
                <w:szCs w:val="16"/>
                <w:lang w:val="en-US"/>
              </w:rPr>
              <w:t>Compulsory module 1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M.SIA.I10M </w:t>
            </w: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Applied statistical modelling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6 C</w:t>
            </w:r>
          </w:p>
        </w:tc>
      </w:tr>
      <w:tr w:rsidR="004D5CEB" w:rsidRPr="004D5CEB" w:rsidTr="004D5CEB">
        <w:trPr>
          <w:trHeight w:val="1966"/>
        </w:trPr>
        <w:tc>
          <w:tcPr>
            <w:tcW w:w="912" w:type="dxa"/>
          </w:tcPr>
          <w:p w:rsidR="004D5CEB" w:rsidRPr="004D5CEB" w:rsidRDefault="004D5CEB" w:rsidP="0088113A">
            <w:pPr>
              <w:rPr>
                <w:b/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3.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  <w:r w:rsidRPr="004D5CEB">
              <w:rPr>
                <w:b/>
                <w:sz w:val="16"/>
                <w:szCs w:val="16"/>
              </w:rPr>
              <w:t>Σ 30 C</w:t>
            </w: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  <w:p w:rsidR="004D5CEB" w:rsidRPr="004D5CEB" w:rsidRDefault="004D5CEB" w:rsidP="0088113A">
            <w:pPr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3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M.SIA.P21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Energetic use of agricultural crops and field forage production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4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M.SIA.P13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Agrobiodiversity and plant genetic resources in the tropics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5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M.SIA.I06M </w:t>
            </w:r>
          </w:p>
          <w:p w:rsid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Exerc</w:t>
            </w:r>
            <w:r>
              <w:rPr>
                <w:sz w:val="16"/>
                <w:szCs w:val="16"/>
                <w:lang w:val="en-US"/>
              </w:rPr>
              <w:t>i</w:t>
            </w:r>
            <w:r w:rsidRPr="004D5CEB">
              <w:rPr>
                <w:sz w:val="16"/>
                <w:szCs w:val="16"/>
                <w:lang w:val="en-US"/>
              </w:rPr>
              <w:t>se on the quality of tropical and subtropical products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EAF1DD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Mandatory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2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 xml:space="preserve">M.SIA.P15M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Methods and advances in plant protection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D5CEB">
              <w:rPr>
                <w:sz w:val="16"/>
                <w:szCs w:val="16"/>
                <w:lang w:val="en-US"/>
              </w:rPr>
              <w:t>6 C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EAF1DD"/>
            <w:vAlign w:val="center"/>
          </w:tcPr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4D5CEB">
              <w:rPr>
                <w:b/>
                <w:sz w:val="16"/>
                <w:szCs w:val="16"/>
                <w:lang w:val="en-US"/>
              </w:rPr>
              <w:t>modul</w:t>
            </w:r>
            <w:r>
              <w:rPr>
                <w:b/>
                <w:sz w:val="16"/>
                <w:szCs w:val="16"/>
                <w:lang w:val="en-US"/>
              </w:rPr>
              <w:t>e</w:t>
            </w:r>
            <w:r w:rsidRPr="004D5CEB">
              <w:rPr>
                <w:b/>
                <w:sz w:val="16"/>
                <w:szCs w:val="16"/>
                <w:lang w:val="en-US"/>
              </w:rPr>
              <w:t xml:space="preserve"> 3</w:t>
            </w:r>
            <w:r w:rsidRPr="004D5CEB">
              <w:rPr>
                <w:sz w:val="16"/>
                <w:szCs w:val="16"/>
                <w:lang w:val="en-US"/>
              </w:rPr>
              <w:t>: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 xml:space="preserve">M.SIA.P17M 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4D5CEB">
              <w:rPr>
                <w:sz w:val="16"/>
                <w:szCs w:val="16"/>
                <w:lang w:val="en-US" w:eastAsia="ja-JP"/>
              </w:rPr>
              <w:t>Nutrient dynamics, long-term experiments and modelling</w:t>
            </w: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  <w:p w:rsidR="004D5CEB" w:rsidRPr="004D5CEB" w:rsidRDefault="004D5CEB" w:rsidP="0088113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5CEB">
              <w:rPr>
                <w:sz w:val="16"/>
                <w:szCs w:val="16"/>
                <w:lang w:eastAsia="ja-JP"/>
              </w:rPr>
              <w:t>6 C</w:t>
            </w:r>
          </w:p>
        </w:tc>
      </w:tr>
      <w:tr w:rsidR="004D5CEB" w:rsidRPr="001377CF" w:rsidTr="004D5CEB">
        <w:trPr>
          <w:trHeight w:val="1116"/>
        </w:trPr>
        <w:tc>
          <w:tcPr>
            <w:tcW w:w="912" w:type="dxa"/>
          </w:tcPr>
          <w:p w:rsidR="004D5CEB" w:rsidRPr="001377CF" w:rsidRDefault="004D5CEB" w:rsidP="0088113A">
            <w:pPr>
              <w:rPr>
                <w:b/>
                <w:sz w:val="18"/>
                <w:szCs w:val="18"/>
              </w:rPr>
            </w:pPr>
          </w:p>
          <w:p w:rsidR="004D5CEB" w:rsidRPr="001377CF" w:rsidRDefault="004D5CEB" w:rsidP="0088113A">
            <w:pPr>
              <w:rPr>
                <w:b/>
                <w:sz w:val="18"/>
                <w:szCs w:val="18"/>
              </w:rPr>
            </w:pPr>
            <w:r w:rsidRPr="001377CF">
              <w:rPr>
                <w:b/>
                <w:sz w:val="18"/>
                <w:szCs w:val="18"/>
              </w:rPr>
              <w:t>4.</w:t>
            </w:r>
          </w:p>
          <w:p w:rsidR="004D5CEB" w:rsidRPr="001377CF" w:rsidRDefault="004D5CEB" w:rsidP="0088113A">
            <w:pPr>
              <w:rPr>
                <w:b/>
                <w:sz w:val="18"/>
                <w:szCs w:val="18"/>
              </w:rPr>
            </w:pPr>
          </w:p>
          <w:p w:rsidR="004D5CEB" w:rsidRPr="001377CF" w:rsidRDefault="004D5CEB" w:rsidP="0088113A">
            <w:pPr>
              <w:rPr>
                <w:b/>
                <w:sz w:val="18"/>
                <w:szCs w:val="18"/>
              </w:rPr>
            </w:pPr>
            <w:r w:rsidRPr="001377CF">
              <w:rPr>
                <w:b/>
                <w:sz w:val="18"/>
                <w:szCs w:val="18"/>
              </w:rPr>
              <w:t>Σ 30 C</w:t>
            </w:r>
          </w:p>
          <w:p w:rsidR="004D5CEB" w:rsidRPr="001377CF" w:rsidRDefault="004D5CEB" w:rsidP="0088113A">
            <w:pPr>
              <w:rPr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5"/>
            <w:tcBorders>
              <w:top w:val="single" w:sz="6" w:space="0" w:color="auto"/>
            </w:tcBorders>
            <w:shd w:val="clear" w:color="auto" w:fill="8DB3E2"/>
            <w:vAlign w:val="center"/>
          </w:tcPr>
          <w:p w:rsidR="004D5CEB" w:rsidRPr="001377CF" w:rsidRDefault="004D5CEB" w:rsidP="008811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377CF">
              <w:rPr>
                <w:b/>
                <w:sz w:val="18"/>
                <w:szCs w:val="18"/>
              </w:rPr>
              <w:t>Master</w:t>
            </w:r>
            <w:r>
              <w:rPr>
                <w:b/>
                <w:sz w:val="18"/>
                <w:szCs w:val="18"/>
              </w:rPr>
              <w:t xml:space="preserve"> Thesis</w:t>
            </w:r>
            <w:r w:rsidRPr="001377CF">
              <w:rPr>
                <w:b/>
                <w:sz w:val="18"/>
                <w:szCs w:val="18"/>
              </w:rPr>
              <w:t xml:space="preserve"> </w:t>
            </w:r>
          </w:p>
          <w:p w:rsidR="004D5CEB" w:rsidRPr="001377CF" w:rsidRDefault="004D5CEB" w:rsidP="0088113A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377CF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C</w:t>
            </w:r>
            <w:r w:rsidRPr="001377CF">
              <w:rPr>
                <w:b/>
                <w:sz w:val="18"/>
                <w:szCs w:val="18"/>
              </w:rPr>
              <w:t>olloquium</w:t>
            </w:r>
          </w:p>
          <w:p w:rsidR="004D5CEB" w:rsidRPr="001377CF" w:rsidRDefault="004D5CEB" w:rsidP="0088113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D5CEB" w:rsidRPr="001377CF" w:rsidRDefault="004D5CEB" w:rsidP="0088113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377CF">
              <w:rPr>
                <w:sz w:val="18"/>
                <w:szCs w:val="18"/>
              </w:rPr>
              <w:t>30 C</w:t>
            </w:r>
          </w:p>
        </w:tc>
        <w:tc>
          <w:tcPr>
            <w:tcW w:w="1984" w:type="dxa"/>
            <w:vAlign w:val="center"/>
          </w:tcPr>
          <w:p w:rsidR="004D5CEB" w:rsidRPr="001377CF" w:rsidRDefault="004D5CEB" w:rsidP="008811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D5CEB" w:rsidRPr="001377CF" w:rsidRDefault="004D5CEB" w:rsidP="0088113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4D5CEB" w:rsidRPr="006B07CE" w:rsidRDefault="004D5CEB" w:rsidP="004D5CEB">
      <w:pPr>
        <w:rPr>
          <w:sz w:val="16"/>
          <w:szCs w:val="16"/>
          <w:lang w:val="en-US"/>
        </w:rPr>
      </w:pPr>
      <w:r w:rsidRPr="006B07CE">
        <w:rPr>
          <w:b/>
          <w:sz w:val="16"/>
          <w:szCs w:val="16"/>
        </w:rPr>
        <w:t>Σ</w:t>
      </w:r>
      <w:r w:rsidRPr="006B07CE">
        <w:rPr>
          <w:b/>
          <w:sz w:val="16"/>
          <w:szCs w:val="16"/>
          <w:lang w:val="en-US"/>
        </w:rPr>
        <w:t xml:space="preserve"> C*= average workload in respective semester in credits</w:t>
      </w:r>
    </w:p>
    <w:p w:rsidR="009B1636" w:rsidRPr="004D5CEB" w:rsidRDefault="009B1636">
      <w:pPr>
        <w:rPr>
          <w:lang w:val="en-US"/>
        </w:rPr>
      </w:pPr>
      <w:bookmarkStart w:id="0" w:name="_GoBack"/>
      <w:bookmarkEnd w:id="0"/>
    </w:p>
    <w:sectPr w:rsidR="009B1636" w:rsidRPr="004D5CEB" w:rsidSect="004D5C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EB"/>
    <w:rsid w:val="004D5CEB"/>
    <w:rsid w:val="009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CE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CE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Thinggaard, Grete</dc:creator>
  <cp:lastModifiedBy>Thinggaard, Grete</cp:lastModifiedBy>
  <cp:revision>1</cp:revision>
  <dcterms:created xsi:type="dcterms:W3CDTF">2015-08-17T09:07:00Z</dcterms:created>
  <dcterms:modified xsi:type="dcterms:W3CDTF">2015-08-17T09:15:00Z</dcterms:modified>
</cp:coreProperties>
</file>